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7A168F" w14:textId="1AC78E43" w:rsidR="00F61743" w:rsidRPr="00E31F95" w:rsidRDefault="007636A1" w:rsidP="007636A1">
      <w:pPr>
        <w:jc w:val="center"/>
        <w:rPr>
          <w:sz w:val="36"/>
          <w:szCs w:val="36"/>
        </w:rPr>
      </w:pPr>
      <w:r w:rsidRPr="00E31F95">
        <w:rPr>
          <w:sz w:val="36"/>
          <w:szCs w:val="36"/>
        </w:rPr>
        <w:t xml:space="preserve">IRB </w:t>
      </w:r>
      <w:proofErr w:type="spellStart"/>
      <w:r w:rsidR="00C91229">
        <w:rPr>
          <w:sz w:val="36"/>
          <w:szCs w:val="36"/>
        </w:rPr>
        <w:t>eForm</w:t>
      </w:r>
      <w:proofErr w:type="spellEnd"/>
      <w:r w:rsidR="00C91229">
        <w:rPr>
          <w:sz w:val="36"/>
          <w:szCs w:val="36"/>
        </w:rPr>
        <w:t xml:space="preserve"> </w:t>
      </w:r>
      <w:r w:rsidRPr="00E31F95">
        <w:rPr>
          <w:sz w:val="36"/>
          <w:szCs w:val="36"/>
        </w:rPr>
        <w:t>Checklist</w:t>
      </w:r>
    </w:p>
    <w:p w14:paraId="1CC033BC" w14:textId="77777777" w:rsidR="00FF27F9" w:rsidRPr="00C05808" w:rsidRDefault="00FF27F9" w:rsidP="007636A1">
      <w:pPr>
        <w:jc w:val="center"/>
        <w:rPr>
          <w:sz w:val="24"/>
          <w:szCs w:val="24"/>
          <w:u w:val="single"/>
        </w:rPr>
      </w:pPr>
      <w:r w:rsidRPr="00C05808">
        <w:rPr>
          <w:sz w:val="24"/>
          <w:szCs w:val="24"/>
          <w:u w:val="single"/>
        </w:rPr>
        <w:t>***All IRB Applications and Accompanying Documents Must Be Reviewed By Your Advisor/Chair Prior to Submission***</w:t>
      </w:r>
    </w:p>
    <w:tbl>
      <w:tblPr>
        <w:tblStyle w:val="TableGrid"/>
        <w:tblW w:w="9535" w:type="dxa"/>
        <w:tblLook w:val="04A0" w:firstRow="1" w:lastRow="0" w:firstColumn="1" w:lastColumn="0" w:noHBand="0" w:noVBand="1"/>
      </w:tblPr>
      <w:tblGrid>
        <w:gridCol w:w="8184"/>
        <w:gridCol w:w="1351"/>
      </w:tblGrid>
      <w:tr w:rsidR="007636A1" w14:paraId="7F1AE7AD" w14:textId="77777777" w:rsidTr="00CE13AC">
        <w:tc>
          <w:tcPr>
            <w:tcW w:w="8184" w:type="dxa"/>
          </w:tcPr>
          <w:p w14:paraId="148D673A" w14:textId="77777777" w:rsidR="007636A1" w:rsidRDefault="007636A1" w:rsidP="007636A1">
            <w:pPr>
              <w:rPr>
                <w:sz w:val="24"/>
                <w:szCs w:val="24"/>
              </w:rPr>
            </w:pPr>
            <w:r>
              <w:rPr>
                <w:sz w:val="24"/>
                <w:szCs w:val="24"/>
              </w:rPr>
              <w:t>Requirement</w:t>
            </w:r>
          </w:p>
        </w:tc>
        <w:tc>
          <w:tcPr>
            <w:tcW w:w="1351" w:type="dxa"/>
          </w:tcPr>
          <w:p w14:paraId="0FBDCAD4" w14:textId="77777777" w:rsidR="007636A1" w:rsidRDefault="007636A1" w:rsidP="00CE13AC">
            <w:pPr>
              <w:rPr>
                <w:sz w:val="24"/>
                <w:szCs w:val="24"/>
              </w:rPr>
            </w:pPr>
            <w:r>
              <w:rPr>
                <w:sz w:val="24"/>
                <w:szCs w:val="24"/>
              </w:rPr>
              <w:t xml:space="preserve">Completion </w:t>
            </w:r>
          </w:p>
        </w:tc>
      </w:tr>
      <w:tr w:rsidR="007636A1" w14:paraId="7D0A4649" w14:textId="77777777" w:rsidTr="00CE13AC">
        <w:tc>
          <w:tcPr>
            <w:tcW w:w="8184" w:type="dxa"/>
          </w:tcPr>
          <w:p w14:paraId="4636CEAF" w14:textId="77777777" w:rsidR="007636A1" w:rsidRDefault="007636A1" w:rsidP="007636A1">
            <w:pPr>
              <w:rPr>
                <w:sz w:val="24"/>
                <w:szCs w:val="24"/>
              </w:rPr>
            </w:pPr>
            <w:r>
              <w:rPr>
                <w:sz w:val="24"/>
                <w:szCs w:val="24"/>
              </w:rPr>
              <w:t>General identifying information completed (student and advisor)</w:t>
            </w:r>
          </w:p>
          <w:p w14:paraId="3FA3ECB6" w14:textId="77777777" w:rsidR="00FF27F9" w:rsidRDefault="00FF27F9" w:rsidP="007636A1">
            <w:pPr>
              <w:rPr>
                <w:sz w:val="24"/>
                <w:szCs w:val="24"/>
              </w:rPr>
            </w:pPr>
            <w:r>
              <w:rPr>
                <w:sz w:val="24"/>
                <w:szCs w:val="24"/>
              </w:rPr>
              <w:t>Assure that the title is correct in all corresponding documents.</w:t>
            </w:r>
          </w:p>
        </w:tc>
        <w:tc>
          <w:tcPr>
            <w:tcW w:w="1351" w:type="dxa"/>
          </w:tcPr>
          <w:p w14:paraId="0EBCD37E" w14:textId="77777777" w:rsidR="007636A1" w:rsidRDefault="007636A1" w:rsidP="007636A1">
            <w:pPr>
              <w:rPr>
                <w:sz w:val="24"/>
                <w:szCs w:val="24"/>
              </w:rPr>
            </w:pPr>
          </w:p>
        </w:tc>
      </w:tr>
      <w:tr w:rsidR="007636A1" w14:paraId="29246406" w14:textId="77777777" w:rsidTr="00CE13AC">
        <w:tc>
          <w:tcPr>
            <w:tcW w:w="8184" w:type="dxa"/>
          </w:tcPr>
          <w:p w14:paraId="0E376398" w14:textId="77777777" w:rsidR="007636A1" w:rsidRDefault="007636A1" w:rsidP="007636A1">
            <w:pPr>
              <w:rPr>
                <w:sz w:val="24"/>
                <w:szCs w:val="24"/>
              </w:rPr>
            </w:pPr>
            <w:r>
              <w:rPr>
                <w:sz w:val="24"/>
                <w:szCs w:val="24"/>
              </w:rPr>
              <w:t>Appropriate type of study (Exempt, Expedited, Full)</w:t>
            </w:r>
          </w:p>
        </w:tc>
        <w:tc>
          <w:tcPr>
            <w:tcW w:w="1351" w:type="dxa"/>
          </w:tcPr>
          <w:p w14:paraId="7DF48878" w14:textId="77777777" w:rsidR="007636A1" w:rsidRDefault="007636A1" w:rsidP="007636A1">
            <w:pPr>
              <w:rPr>
                <w:sz w:val="24"/>
                <w:szCs w:val="24"/>
              </w:rPr>
            </w:pPr>
          </w:p>
        </w:tc>
      </w:tr>
      <w:tr w:rsidR="00D25F91" w14:paraId="201213E4" w14:textId="77777777" w:rsidTr="00CE13AC">
        <w:tc>
          <w:tcPr>
            <w:tcW w:w="8184" w:type="dxa"/>
          </w:tcPr>
          <w:p w14:paraId="5CD8D4CE" w14:textId="753AD4BD" w:rsidR="00D25F91" w:rsidRDefault="00D25F91" w:rsidP="007636A1">
            <w:pPr>
              <w:rPr>
                <w:sz w:val="24"/>
                <w:szCs w:val="24"/>
              </w:rPr>
            </w:pPr>
            <w:r>
              <w:rPr>
                <w:sz w:val="24"/>
                <w:szCs w:val="24"/>
              </w:rPr>
              <w:t xml:space="preserve">Indicate </w:t>
            </w:r>
            <w:r w:rsidR="00E131D0">
              <w:rPr>
                <w:sz w:val="24"/>
                <w:szCs w:val="24"/>
              </w:rPr>
              <w:t>the name of the individual who has</w:t>
            </w:r>
            <w:r>
              <w:rPr>
                <w:sz w:val="24"/>
                <w:szCs w:val="24"/>
              </w:rPr>
              <w:t xml:space="preserve"> completed an approved </w:t>
            </w:r>
            <w:r w:rsidR="00E131D0">
              <w:rPr>
                <w:sz w:val="24"/>
                <w:szCs w:val="24"/>
              </w:rPr>
              <w:t xml:space="preserve">human </w:t>
            </w:r>
            <w:proofErr w:type="gramStart"/>
            <w:r w:rsidR="00E131D0">
              <w:rPr>
                <w:sz w:val="24"/>
                <w:szCs w:val="24"/>
              </w:rPr>
              <w:t>subjects</w:t>
            </w:r>
            <w:proofErr w:type="gramEnd"/>
            <w:r w:rsidR="00E131D0">
              <w:rPr>
                <w:sz w:val="24"/>
                <w:szCs w:val="24"/>
              </w:rPr>
              <w:t xml:space="preserve"> research program </w:t>
            </w:r>
          </w:p>
        </w:tc>
        <w:tc>
          <w:tcPr>
            <w:tcW w:w="1351" w:type="dxa"/>
          </w:tcPr>
          <w:p w14:paraId="0568C9CB" w14:textId="77777777" w:rsidR="00D25F91" w:rsidRDefault="00D25F91" w:rsidP="007636A1">
            <w:pPr>
              <w:rPr>
                <w:sz w:val="24"/>
                <w:szCs w:val="24"/>
              </w:rPr>
            </w:pPr>
          </w:p>
        </w:tc>
      </w:tr>
      <w:tr w:rsidR="007636A1" w14:paraId="49705320" w14:textId="77777777" w:rsidTr="00CE13AC">
        <w:tc>
          <w:tcPr>
            <w:tcW w:w="8184" w:type="dxa"/>
          </w:tcPr>
          <w:p w14:paraId="741DFA8A" w14:textId="77777777" w:rsidR="007636A1" w:rsidRDefault="00781E9F" w:rsidP="007636A1">
            <w:pPr>
              <w:rPr>
                <w:sz w:val="24"/>
                <w:szCs w:val="24"/>
              </w:rPr>
            </w:pPr>
            <w:r>
              <w:rPr>
                <w:sz w:val="24"/>
                <w:szCs w:val="24"/>
              </w:rPr>
              <w:t xml:space="preserve">All </w:t>
            </w:r>
            <w:r>
              <w:rPr>
                <w:i/>
                <w:color w:val="FF0000"/>
                <w:sz w:val="24"/>
                <w:szCs w:val="24"/>
              </w:rPr>
              <w:t>text boxes</w:t>
            </w:r>
            <w:r w:rsidR="007636A1">
              <w:rPr>
                <w:sz w:val="24"/>
                <w:szCs w:val="24"/>
              </w:rPr>
              <w:t xml:space="preserve"> completed-specifically and clearly outlining the project.</w:t>
            </w:r>
          </w:p>
        </w:tc>
        <w:tc>
          <w:tcPr>
            <w:tcW w:w="1351" w:type="dxa"/>
          </w:tcPr>
          <w:p w14:paraId="3D218176" w14:textId="77777777" w:rsidR="007636A1" w:rsidRDefault="007636A1" w:rsidP="007636A1">
            <w:pPr>
              <w:rPr>
                <w:sz w:val="24"/>
                <w:szCs w:val="24"/>
              </w:rPr>
            </w:pPr>
          </w:p>
        </w:tc>
      </w:tr>
      <w:tr w:rsidR="007636A1" w14:paraId="3315EDED" w14:textId="77777777" w:rsidTr="00CE13AC">
        <w:tc>
          <w:tcPr>
            <w:tcW w:w="8184" w:type="dxa"/>
          </w:tcPr>
          <w:p w14:paraId="7531C27F" w14:textId="77777777" w:rsidR="007636A1" w:rsidRDefault="007636A1" w:rsidP="00CE13AC">
            <w:pPr>
              <w:rPr>
                <w:sz w:val="24"/>
                <w:szCs w:val="24"/>
              </w:rPr>
            </w:pPr>
            <w:r>
              <w:rPr>
                <w:sz w:val="24"/>
                <w:szCs w:val="24"/>
              </w:rPr>
              <w:t>Specific factors to protect the population</w:t>
            </w:r>
            <w:r w:rsidR="00C05808">
              <w:rPr>
                <w:sz w:val="24"/>
                <w:szCs w:val="24"/>
              </w:rPr>
              <w:t xml:space="preserve"> clearly delineated in the application. </w:t>
            </w:r>
            <w:r>
              <w:rPr>
                <w:sz w:val="24"/>
                <w:szCs w:val="24"/>
              </w:rPr>
              <w:t>Confidentiality/Anonymity</w:t>
            </w:r>
            <w:r w:rsidR="00C05808">
              <w:rPr>
                <w:sz w:val="24"/>
                <w:szCs w:val="24"/>
              </w:rPr>
              <w:t xml:space="preserve">. </w:t>
            </w:r>
            <w:r>
              <w:rPr>
                <w:sz w:val="24"/>
                <w:szCs w:val="24"/>
              </w:rPr>
              <w:t xml:space="preserve">No potential coercion/ability of the project lead to identify </w:t>
            </w:r>
            <w:r w:rsidR="00FF27F9">
              <w:rPr>
                <w:sz w:val="24"/>
                <w:szCs w:val="24"/>
              </w:rPr>
              <w:t xml:space="preserve">or exercise consequences toward </w:t>
            </w:r>
            <w:r>
              <w:rPr>
                <w:sz w:val="24"/>
                <w:szCs w:val="24"/>
              </w:rPr>
              <w:t>respondents</w:t>
            </w:r>
            <w:r w:rsidR="00FF27F9">
              <w:rPr>
                <w:sz w:val="24"/>
                <w:szCs w:val="24"/>
              </w:rPr>
              <w:t xml:space="preserve"> either in relation to participation or non-participation. Participation should be voluntary and participants may choose to cease participation at any time.</w:t>
            </w:r>
            <w:r w:rsidR="00CE13AC">
              <w:rPr>
                <w:sz w:val="24"/>
                <w:szCs w:val="24"/>
              </w:rPr>
              <w:t xml:space="preserve"> </w:t>
            </w:r>
          </w:p>
        </w:tc>
        <w:tc>
          <w:tcPr>
            <w:tcW w:w="1351" w:type="dxa"/>
          </w:tcPr>
          <w:p w14:paraId="10FF741B" w14:textId="77777777" w:rsidR="007636A1" w:rsidRDefault="007636A1" w:rsidP="007636A1">
            <w:pPr>
              <w:rPr>
                <w:sz w:val="24"/>
                <w:szCs w:val="24"/>
              </w:rPr>
            </w:pPr>
          </w:p>
        </w:tc>
      </w:tr>
      <w:tr w:rsidR="00CE13AC" w14:paraId="04AB30E6" w14:textId="77777777" w:rsidTr="00CE13AC">
        <w:tc>
          <w:tcPr>
            <w:tcW w:w="8184" w:type="dxa"/>
          </w:tcPr>
          <w:p w14:paraId="6B5566D3" w14:textId="4EDBE2EA" w:rsidR="00CE13AC" w:rsidRPr="006045E8" w:rsidRDefault="00CE13AC" w:rsidP="00CE208D">
            <w:pPr>
              <w:rPr>
                <w:sz w:val="24"/>
                <w:szCs w:val="24"/>
              </w:rPr>
            </w:pPr>
            <w:r w:rsidRPr="006045E8">
              <w:rPr>
                <w:sz w:val="24"/>
                <w:szCs w:val="24"/>
              </w:rPr>
              <w:t xml:space="preserve">Clearly </w:t>
            </w:r>
            <w:r w:rsidR="007F490D" w:rsidRPr="006045E8">
              <w:rPr>
                <w:sz w:val="24"/>
                <w:szCs w:val="24"/>
              </w:rPr>
              <w:t>explain how</w:t>
            </w:r>
            <w:r w:rsidRPr="006045E8">
              <w:rPr>
                <w:rFonts w:cs="Helvetica"/>
                <w:sz w:val="24"/>
                <w:szCs w:val="24"/>
              </w:rPr>
              <w:t xml:space="preserve"> risks are minimized and reasonable in relation to anticipated benefits</w:t>
            </w:r>
          </w:p>
        </w:tc>
        <w:tc>
          <w:tcPr>
            <w:tcW w:w="1351" w:type="dxa"/>
          </w:tcPr>
          <w:p w14:paraId="4656A2AA" w14:textId="77777777" w:rsidR="00CE13AC" w:rsidRDefault="00CE13AC" w:rsidP="007636A1">
            <w:pPr>
              <w:rPr>
                <w:sz w:val="24"/>
                <w:szCs w:val="24"/>
              </w:rPr>
            </w:pPr>
          </w:p>
        </w:tc>
      </w:tr>
      <w:tr w:rsidR="007636A1" w14:paraId="7B5D7082" w14:textId="77777777" w:rsidTr="00CE13AC">
        <w:tc>
          <w:tcPr>
            <w:tcW w:w="8184" w:type="dxa"/>
          </w:tcPr>
          <w:p w14:paraId="367F9290" w14:textId="75978ED3" w:rsidR="007636A1" w:rsidRDefault="007636A1" w:rsidP="00CE208D">
            <w:pPr>
              <w:rPr>
                <w:sz w:val="24"/>
                <w:szCs w:val="24"/>
              </w:rPr>
            </w:pPr>
            <w:r>
              <w:rPr>
                <w:sz w:val="24"/>
                <w:szCs w:val="24"/>
              </w:rPr>
              <w:t>Clearly delineate how the information is stored/protected</w:t>
            </w:r>
            <w:r w:rsidR="00614269">
              <w:rPr>
                <w:sz w:val="24"/>
                <w:szCs w:val="24"/>
              </w:rPr>
              <w:t xml:space="preserve">, </w:t>
            </w:r>
            <w:r w:rsidR="00C05808">
              <w:rPr>
                <w:sz w:val="24"/>
                <w:szCs w:val="24"/>
              </w:rPr>
              <w:t xml:space="preserve">who has access to the data, </w:t>
            </w:r>
            <w:r w:rsidR="009A3B6D">
              <w:rPr>
                <w:sz w:val="24"/>
                <w:szCs w:val="24"/>
              </w:rPr>
              <w:t xml:space="preserve">how long the data will be stored, </w:t>
            </w:r>
            <w:r w:rsidR="00614269">
              <w:rPr>
                <w:sz w:val="24"/>
                <w:szCs w:val="24"/>
              </w:rPr>
              <w:t>and how the information will be destroyed after storage</w:t>
            </w:r>
            <w:r>
              <w:rPr>
                <w:sz w:val="24"/>
                <w:szCs w:val="24"/>
              </w:rPr>
              <w:t xml:space="preserve"> (stored no longer than 3 years)</w:t>
            </w:r>
            <w:r w:rsidR="00C05808">
              <w:rPr>
                <w:sz w:val="24"/>
                <w:szCs w:val="24"/>
              </w:rPr>
              <w:t>.</w:t>
            </w:r>
          </w:p>
        </w:tc>
        <w:tc>
          <w:tcPr>
            <w:tcW w:w="1351" w:type="dxa"/>
          </w:tcPr>
          <w:p w14:paraId="57268231" w14:textId="77777777" w:rsidR="007636A1" w:rsidRDefault="007636A1" w:rsidP="007636A1">
            <w:pPr>
              <w:rPr>
                <w:sz w:val="24"/>
                <w:szCs w:val="24"/>
              </w:rPr>
            </w:pPr>
          </w:p>
        </w:tc>
      </w:tr>
      <w:tr w:rsidR="007636A1" w14:paraId="79A7B2DA" w14:textId="77777777" w:rsidTr="00CE13AC">
        <w:tc>
          <w:tcPr>
            <w:tcW w:w="8184" w:type="dxa"/>
          </w:tcPr>
          <w:p w14:paraId="4AB21BD8" w14:textId="41C6DD73" w:rsidR="007636A1" w:rsidRPr="00781E9F" w:rsidRDefault="007636A1" w:rsidP="007636A1">
            <w:pPr>
              <w:rPr>
                <w:i/>
                <w:color w:val="FF0000"/>
                <w:sz w:val="24"/>
                <w:szCs w:val="24"/>
              </w:rPr>
            </w:pPr>
            <w:r>
              <w:rPr>
                <w:sz w:val="24"/>
                <w:szCs w:val="24"/>
              </w:rPr>
              <w:t xml:space="preserve">Demographics – </w:t>
            </w:r>
            <w:r w:rsidR="00C05808">
              <w:rPr>
                <w:sz w:val="24"/>
                <w:szCs w:val="24"/>
              </w:rPr>
              <w:t xml:space="preserve">Inquiry completed in a manner that assures the </w:t>
            </w:r>
            <w:r>
              <w:rPr>
                <w:sz w:val="24"/>
                <w:szCs w:val="24"/>
              </w:rPr>
              <w:t>inability</w:t>
            </w:r>
            <w:r w:rsidR="000D6670">
              <w:rPr>
                <w:sz w:val="24"/>
                <w:szCs w:val="24"/>
              </w:rPr>
              <w:t xml:space="preserve"> of the project lead to discern the identity of</w:t>
            </w:r>
            <w:r>
              <w:rPr>
                <w:sz w:val="24"/>
                <w:szCs w:val="24"/>
              </w:rPr>
              <w:t xml:space="preserve"> the respondents</w:t>
            </w:r>
            <w:r w:rsidR="000D6670">
              <w:rPr>
                <w:sz w:val="24"/>
                <w:szCs w:val="24"/>
              </w:rPr>
              <w:t>. Listed in non-bi</w:t>
            </w:r>
            <w:r w:rsidR="00781E9F">
              <w:rPr>
                <w:sz w:val="24"/>
                <w:szCs w:val="24"/>
              </w:rPr>
              <w:t xml:space="preserve">ased, socially acceptable terms </w:t>
            </w:r>
            <w:r w:rsidR="00781E9F" w:rsidRPr="00781E9F">
              <w:rPr>
                <w:i/>
                <w:color w:val="FF0000"/>
                <w:sz w:val="24"/>
                <w:szCs w:val="24"/>
              </w:rPr>
              <w:t>(</w:t>
            </w:r>
            <w:proofErr w:type="spellStart"/>
            <w:r w:rsidR="00781E9F" w:rsidRPr="00781E9F">
              <w:rPr>
                <w:i/>
                <w:color w:val="FF0000"/>
                <w:sz w:val="24"/>
                <w:szCs w:val="24"/>
              </w:rPr>
              <w:t>eg.</w:t>
            </w:r>
            <w:proofErr w:type="spellEnd"/>
            <w:r w:rsidR="00781E9F" w:rsidRPr="00781E9F">
              <w:rPr>
                <w:i/>
                <w:color w:val="FF0000"/>
                <w:sz w:val="24"/>
                <w:szCs w:val="24"/>
              </w:rPr>
              <w:t xml:space="preserve"> </w:t>
            </w:r>
            <w:r w:rsidR="009A3B6D">
              <w:rPr>
                <w:i/>
                <w:color w:val="FF0000"/>
                <w:sz w:val="24"/>
                <w:szCs w:val="24"/>
              </w:rPr>
              <w:t>S</w:t>
            </w:r>
            <w:r w:rsidR="00781E9F" w:rsidRPr="00781E9F">
              <w:rPr>
                <w:i/>
                <w:color w:val="FF0000"/>
                <w:sz w:val="24"/>
                <w:szCs w:val="24"/>
              </w:rPr>
              <w:t>ex versus gender)</w:t>
            </w:r>
            <w:r w:rsidR="00781E9F">
              <w:rPr>
                <w:i/>
                <w:color w:val="FF0000"/>
                <w:sz w:val="24"/>
                <w:szCs w:val="24"/>
              </w:rPr>
              <w:t>.</w:t>
            </w:r>
          </w:p>
        </w:tc>
        <w:tc>
          <w:tcPr>
            <w:tcW w:w="1351" w:type="dxa"/>
          </w:tcPr>
          <w:p w14:paraId="2DE3079C" w14:textId="77777777" w:rsidR="007636A1" w:rsidRDefault="007636A1" w:rsidP="007636A1">
            <w:pPr>
              <w:rPr>
                <w:sz w:val="24"/>
                <w:szCs w:val="24"/>
              </w:rPr>
            </w:pPr>
          </w:p>
        </w:tc>
      </w:tr>
      <w:tr w:rsidR="00781E9F" w14:paraId="02844C8B" w14:textId="77777777" w:rsidTr="00CE13AC">
        <w:tc>
          <w:tcPr>
            <w:tcW w:w="8184" w:type="dxa"/>
          </w:tcPr>
          <w:p w14:paraId="31854477" w14:textId="77777777" w:rsidR="00781E9F" w:rsidRDefault="00781E9F" w:rsidP="007636A1">
            <w:pPr>
              <w:rPr>
                <w:sz w:val="24"/>
                <w:szCs w:val="24"/>
              </w:rPr>
            </w:pPr>
            <w:r>
              <w:rPr>
                <w:sz w:val="24"/>
                <w:szCs w:val="24"/>
              </w:rPr>
              <w:t>Consent – template used –either with signature or tacit approval-assure contact information for IRB, Project lead and advisor is clear on the consent) –clearly indicate how the Informed Consent will be provided and gained from each participant prior to gathering data.</w:t>
            </w:r>
            <w:r w:rsidRPr="00781E9F">
              <w:rPr>
                <w:color w:val="FF0000"/>
                <w:sz w:val="24"/>
                <w:szCs w:val="24"/>
              </w:rPr>
              <w:t xml:space="preserve"> If non electronic consent, a signature is required prior to data collection</w:t>
            </w:r>
            <w:r>
              <w:rPr>
                <w:sz w:val="24"/>
                <w:szCs w:val="24"/>
              </w:rPr>
              <w:t xml:space="preserve">. </w:t>
            </w:r>
            <w:r w:rsidRPr="00FF27F9">
              <w:rPr>
                <w:i/>
                <w:sz w:val="24"/>
                <w:szCs w:val="24"/>
              </w:rPr>
              <w:t>The Consent must</w:t>
            </w:r>
            <w:r>
              <w:rPr>
                <w:sz w:val="24"/>
                <w:szCs w:val="24"/>
              </w:rPr>
              <w:t xml:space="preserve"> </w:t>
            </w:r>
            <w:r>
              <w:rPr>
                <w:i/>
                <w:sz w:val="24"/>
                <w:szCs w:val="24"/>
              </w:rPr>
              <w:t xml:space="preserve">be </w:t>
            </w:r>
            <w:r w:rsidRPr="000D6670">
              <w:rPr>
                <w:i/>
                <w:sz w:val="24"/>
                <w:szCs w:val="24"/>
              </w:rPr>
              <w:t>include</w:t>
            </w:r>
            <w:r>
              <w:rPr>
                <w:i/>
                <w:sz w:val="24"/>
                <w:szCs w:val="24"/>
              </w:rPr>
              <w:t>d</w:t>
            </w:r>
            <w:r w:rsidRPr="000D6670">
              <w:rPr>
                <w:i/>
                <w:sz w:val="24"/>
                <w:szCs w:val="24"/>
              </w:rPr>
              <w:t xml:space="preserve"> as an attachment to the application</w:t>
            </w:r>
            <w:r w:rsidR="00BF1D76">
              <w:rPr>
                <w:i/>
                <w:sz w:val="24"/>
                <w:szCs w:val="24"/>
              </w:rPr>
              <w:t xml:space="preserve"> </w:t>
            </w:r>
            <w:r w:rsidR="00BF1D76" w:rsidRPr="00BF1D76">
              <w:rPr>
                <w:i/>
                <w:color w:val="FF0000"/>
                <w:sz w:val="24"/>
                <w:szCs w:val="24"/>
              </w:rPr>
              <w:t>and participants should get a copy</w:t>
            </w:r>
          </w:p>
        </w:tc>
        <w:tc>
          <w:tcPr>
            <w:tcW w:w="1351" w:type="dxa"/>
          </w:tcPr>
          <w:p w14:paraId="60A05907" w14:textId="77777777" w:rsidR="00781E9F" w:rsidRDefault="00781E9F" w:rsidP="007636A1">
            <w:pPr>
              <w:rPr>
                <w:sz w:val="24"/>
                <w:szCs w:val="24"/>
              </w:rPr>
            </w:pPr>
          </w:p>
        </w:tc>
      </w:tr>
      <w:tr w:rsidR="007636A1" w14:paraId="2E30C9F4" w14:textId="77777777" w:rsidTr="00CE13AC">
        <w:tc>
          <w:tcPr>
            <w:tcW w:w="8184" w:type="dxa"/>
          </w:tcPr>
          <w:p w14:paraId="287932A9" w14:textId="77777777" w:rsidR="007636A1" w:rsidRDefault="000D6670" w:rsidP="007636A1">
            <w:pPr>
              <w:rPr>
                <w:sz w:val="24"/>
                <w:szCs w:val="24"/>
              </w:rPr>
            </w:pPr>
            <w:r>
              <w:rPr>
                <w:sz w:val="24"/>
                <w:szCs w:val="24"/>
              </w:rPr>
              <w:t xml:space="preserve">Specific Debrief </w:t>
            </w:r>
            <w:r w:rsidR="00E31F95">
              <w:rPr>
                <w:sz w:val="24"/>
                <w:szCs w:val="24"/>
              </w:rPr>
              <w:t>–</w:t>
            </w:r>
            <w:r w:rsidR="00E31F95" w:rsidRPr="00E31F95">
              <w:rPr>
                <w:color w:val="FF0000"/>
                <w:sz w:val="24"/>
                <w:szCs w:val="24"/>
              </w:rPr>
              <w:t>place at the end of data collection</w:t>
            </w:r>
            <w:r w:rsidR="00E31F95">
              <w:rPr>
                <w:sz w:val="24"/>
                <w:szCs w:val="24"/>
              </w:rPr>
              <w:t xml:space="preserve"> </w:t>
            </w:r>
            <w:r>
              <w:rPr>
                <w:sz w:val="24"/>
                <w:szCs w:val="24"/>
              </w:rPr>
              <w:t>(</w:t>
            </w:r>
            <w:r w:rsidR="00FF27F9">
              <w:rPr>
                <w:sz w:val="24"/>
                <w:szCs w:val="24"/>
              </w:rPr>
              <w:t xml:space="preserve">clearly indicating that </w:t>
            </w:r>
            <w:r>
              <w:rPr>
                <w:sz w:val="24"/>
                <w:szCs w:val="24"/>
              </w:rPr>
              <w:t>the participants/population can keep the debrief content for later use if desired</w:t>
            </w:r>
            <w:r w:rsidR="00E31F95">
              <w:rPr>
                <w:sz w:val="24"/>
                <w:szCs w:val="24"/>
              </w:rPr>
              <w:t xml:space="preserve">. </w:t>
            </w:r>
            <w:r>
              <w:rPr>
                <w:sz w:val="24"/>
                <w:szCs w:val="24"/>
              </w:rPr>
              <w:t>)-</w:t>
            </w:r>
            <w:r w:rsidR="00C05808">
              <w:rPr>
                <w:sz w:val="24"/>
                <w:szCs w:val="24"/>
              </w:rPr>
              <w:t>see exemplar</w:t>
            </w:r>
            <w:r w:rsidR="00C05808" w:rsidRPr="00C05808">
              <w:rPr>
                <w:i/>
                <w:sz w:val="24"/>
                <w:szCs w:val="24"/>
              </w:rPr>
              <w:t>. Must be</w:t>
            </w:r>
            <w:r w:rsidR="00C05808">
              <w:rPr>
                <w:sz w:val="24"/>
                <w:szCs w:val="24"/>
              </w:rPr>
              <w:t xml:space="preserve"> </w:t>
            </w:r>
            <w:r w:rsidRPr="000D6670">
              <w:rPr>
                <w:i/>
                <w:sz w:val="24"/>
                <w:szCs w:val="24"/>
              </w:rPr>
              <w:t>included as an attachment to the application</w:t>
            </w:r>
          </w:p>
        </w:tc>
        <w:tc>
          <w:tcPr>
            <w:tcW w:w="1351" w:type="dxa"/>
          </w:tcPr>
          <w:p w14:paraId="4C993FC8" w14:textId="77777777" w:rsidR="007636A1" w:rsidRDefault="007636A1" w:rsidP="007636A1">
            <w:pPr>
              <w:rPr>
                <w:sz w:val="24"/>
                <w:szCs w:val="24"/>
              </w:rPr>
            </w:pPr>
          </w:p>
        </w:tc>
      </w:tr>
      <w:tr w:rsidR="000D6670" w14:paraId="5AFA866F" w14:textId="77777777" w:rsidTr="00CE13AC">
        <w:tc>
          <w:tcPr>
            <w:tcW w:w="8184" w:type="dxa"/>
          </w:tcPr>
          <w:p w14:paraId="20C05781" w14:textId="77777777" w:rsidR="000D6670" w:rsidRDefault="00E31F95" w:rsidP="007636A1">
            <w:pPr>
              <w:rPr>
                <w:sz w:val="24"/>
                <w:szCs w:val="24"/>
              </w:rPr>
            </w:pPr>
            <w:r>
              <w:rPr>
                <w:sz w:val="24"/>
                <w:szCs w:val="24"/>
              </w:rPr>
              <w:t xml:space="preserve">Include all surveys, including demographics, questions, tools, forms, methods to recruit participants (introductory emails, incentives) or other components of your project-IRB  etc. as </w:t>
            </w:r>
            <w:r w:rsidRPr="00CE13AC">
              <w:rPr>
                <w:i/>
                <w:sz w:val="24"/>
                <w:szCs w:val="24"/>
              </w:rPr>
              <w:t>attachments to the application.</w:t>
            </w:r>
          </w:p>
        </w:tc>
        <w:tc>
          <w:tcPr>
            <w:tcW w:w="1351" w:type="dxa"/>
          </w:tcPr>
          <w:p w14:paraId="0DE9BCBE" w14:textId="77777777" w:rsidR="000D6670" w:rsidRDefault="000D6670" w:rsidP="007636A1">
            <w:pPr>
              <w:rPr>
                <w:sz w:val="24"/>
                <w:szCs w:val="24"/>
              </w:rPr>
            </w:pPr>
          </w:p>
        </w:tc>
      </w:tr>
      <w:tr w:rsidR="009A3B6D" w14:paraId="4E908974" w14:textId="77777777" w:rsidTr="00CE13AC">
        <w:tc>
          <w:tcPr>
            <w:tcW w:w="8184" w:type="dxa"/>
          </w:tcPr>
          <w:p w14:paraId="61732752" w14:textId="442405FE" w:rsidR="009A3B6D" w:rsidRDefault="009A3B6D" w:rsidP="007636A1">
            <w:pPr>
              <w:rPr>
                <w:sz w:val="24"/>
                <w:szCs w:val="24"/>
              </w:rPr>
            </w:pPr>
            <w:r>
              <w:rPr>
                <w:sz w:val="24"/>
                <w:szCs w:val="24"/>
              </w:rPr>
              <w:t xml:space="preserve">If social media platforms will be used to recruit </w:t>
            </w:r>
            <w:r w:rsidR="007E0575">
              <w:rPr>
                <w:sz w:val="24"/>
                <w:szCs w:val="24"/>
              </w:rPr>
              <w:t>and/</w:t>
            </w:r>
            <w:r>
              <w:rPr>
                <w:sz w:val="24"/>
                <w:szCs w:val="24"/>
              </w:rPr>
              <w:t xml:space="preserve">or communicate with study </w:t>
            </w:r>
            <w:proofErr w:type="gramStart"/>
            <w:r>
              <w:rPr>
                <w:sz w:val="24"/>
                <w:szCs w:val="24"/>
              </w:rPr>
              <w:t>participants</w:t>
            </w:r>
            <w:proofErr w:type="gramEnd"/>
            <w:r>
              <w:rPr>
                <w:sz w:val="24"/>
                <w:szCs w:val="24"/>
              </w:rPr>
              <w:t xml:space="preserve"> you must include evidence that you have </w:t>
            </w:r>
            <w:r w:rsidR="007E0575">
              <w:rPr>
                <w:sz w:val="24"/>
                <w:szCs w:val="24"/>
              </w:rPr>
              <w:t xml:space="preserve">reviewed the platform’s terms of agreement (TOA) </w:t>
            </w:r>
            <w:r w:rsidR="007E0575" w:rsidRPr="007E0575">
              <w:rPr>
                <w:sz w:val="24"/>
                <w:szCs w:val="24"/>
                <w:u w:val="single"/>
              </w:rPr>
              <w:t xml:space="preserve">and </w:t>
            </w:r>
            <w:r w:rsidR="007E0575">
              <w:rPr>
                <w:sz w:val="24"/>
                <w:szCs w:val="24"/>
              </w:rPr>
              <w:t>have written permission from the platform to use the it as part of the study.</w:t>
            </w:r>
          </w:p>
        </w:tc>
        <w:tc>
          <w:tcPr>
            <w:tcW w:w="1351" w:type="dxa"/>
          </w:tcPr>
          <w:p w14:paraId="19B84DE2" w14:textId="77777777" w:rsidR="009A3B6D" w:rsidRDefault="009A3B6D" w:rsidP="007636A1">
            <w:pPr>
              <w:rPr>
                <w:sz w:val="24"/>
                <w:szCs w:val="24"/>
              </w:rPr>
            </w:pPr>
          </w:p>
        </w:tc>
      </w:tr>
      <w:tr w:rsidR="000D6670" w14:paraId="4E28A9D5" w14:textId="77777777" w:rsidTr="00CE13AC">
        <w:tc>
          <w:tcPr>
            <w:tcW w:w="8184" w:type="dxa"/>
          </w:tcPr>
          <w:p w14:paraId="5804401E" w14:textId="2B8F1E40" w:rsidR="000D6670" w:rsidRDefault="000D6670" w:rsidP="007636A1">
            <w:pPr>
              <w:rPr>
                <w:sz w:val="24"/>
                <w:szCs w:val="24"/>
              </w:rPr>
            </w:pPr>
            <w:r>
              <w:rPr>
                <w:sz w:val="24"/>
                <w:szCs w:val="24"/>
              </w:rPr>
              <w:t>Organization Approval –</w:t>
            </w:r>
            <w:r w:rsidR="00495F63">
              <w:rPr>
                <w:sz w:val="24"/>
                <w:szCs w:val="24"/>
              </w:rPr>
              <w:t xml:space="preserve"> If the study involves another organization</w:t>
            </w:r>
            <w:r w:rsidR="006045E8">
              <w:rPr>
                <w:sz w:val="24"/>
                <w:szCs w:val="24"/>
              </w:rPr>
              <w:t>, including students from other schools,</w:t>
            </w:r>
            <w:r w:rsidR="00495F63">
              <w:rPr>
                <w:sz w:val="24"/>
                <w:szCs w:val="24"/>
              </w:rPr>
              <w:t xml:space="preserve"> researchers need to provide a </w:t>
            </w:r>
            <w:r>
              <w:rPr>
                <w:sz w:val="24"/>
                <w:szCs w:val="24"/>
              </w:rPr>
              <w:t>Letter or IRB approval from the organization wher</w:t>
            </w:r>
            <w:r w:rsidR="00BF1D76">
              <w:rPr>
                <w:sz w:val="24"/>
                <w:szCs w:val="24"/>
              </w:rPr>
              <w:t xml:space="preserve">e the project will be completed, </w:t>
            </w:r>
            <w:r w:rsidR="00BF1D76" w:rsidRPr="00BF1D76">
              <w:rPr>
                <w:i/>
                <w:color w:val="FF0000"/>
                <w:sz w:val="24"/>
                <w:szCs w:val="24"/>
              </w:rPr>
              <w:t xml:space="preserve">signed by </w:t>
            </w:r>
            <w:r w:rsidR="00495F63">
              <w:rPr>
                <w:i/>
                <w:color w:val="FF0000"/>
                <w:sz w:val="24"/>
                <w:szCs w:val="24"/>
              </w:rPr>
              <w:t>the E</w:t>
            </w:r>
            <w:r w:rsidR="00BF1D76" w:rsidRPr="00BF1D76">
              <w:rPr>
                <w:i/>
                <w:color w:val="FF0000"/>
                <w:sz w:val="24"/>
                <w:szCs w:val="24"/>
              </w:rPr>
              <w:t>thics or IRB committee chair (identified).</w:t>
            </w:r>
          </w:p>
          <w:p w14:paraId="361C990A" w14:textId="18E43E00" w:rsidR="000D6670" w:rsidRPr="000D6670" w:rsidRDefault="00C05808" w:rsidP="007636A1">
            <w:pPr>
              <w:rPr>
                <w:i/>
                <w:sz w:val="24"/>
                <w:szCs w:val="24"/>
              </w:rPr>
            </w:pPr>
            <w:r>
              <w:rPr>
                <w:i/>
                <w:sz w:val="24"/>
                <w:szCs w:val="24"/>
              </w:rPr>
              <w:lastRenderedPageBreak/>
              <w:t xml:space="preserve">Must be </w:t>
            </w:r>
            <w:r w:rsidR="000D6670" w:rsidRPr="000D6670">
              <w:rPr>
                <w:i/>
                <w:sz w:val="24"/>
                <w:szCs w:val="24"/>
              </w:rPr>
              <w:t>included as an attachment to the application</w:t>
            </w:r>
            <w:r w:rsidR="00495F63">
              <w:rPr>
                <w:i/>
                <w:sz w:val="24"/>
                <w:szCs w:val="24"/>
              </w:rPr>
              <w:t>.</w:t>
            </w:r>
          </w:p>
        </w:tc>
        <w:tc>
          <w:tcPr>
            <w:tcW w:w="1351" w:type="dxa"/>
          </w:tcPr>
          <w:p w14:paraId="0227DBD2" w14:textId="77777777" w:rsidR="000D6670" w:rsidRDefault="000D6670" w:rsidP="007636A1">
            <w:pPr>
              <w:rPr>
                <w:sz w:val="24"/>
                <w:szCs w:val="24"/>
              </w:rPr>
            </w:pPr>
          </w:p>
        </w:tc>
      </w:tr>
      <w:tr w:rsidR="000D6670" w14:paraId="6881ABE6" w14:textId="77777777" w:rsidTr="00CE13AC">
        <w:tc>
          <w:tcPr>
            <w:tcW w:w="8184" w:type="dxa"/>
          </w:tcPr>
          <w:p w14:paraId="0908201C" w14:textId="26B4CB1B" w:rsidR="000D6670" w:rsidRDefault="000D6670" w:rsidP="007636A1">
            <w:pPr>
              <w:rPr>
                <w:sz w:val="24"/>
                <w:szCs w:val="24"/>
              </w:rPr>
            </w:pPr>
            <w:r>
              <w:rPr>
                <w:sz w:val="24"/>
                <w:szCs w:val="24"/>
              </w:rPr>
              <w:t>Permission for use of tool</w:t>
            </w:r>
            <w:r w:rsidR="00C91229">
              <w:rPr>
                <w:sz w:val="24"/>
                <w:szCs w:val="24"/>
              </w:rPr>
              <w:t>,</w:t>
            </w:r>
            <w:r>
              <w:rPr>
                <w:sz w:val="24"/>
                <w:szCs w:val="24"/>
              </w:rPr>
              <w:t xml:space="preserve"> etc. if appropriate. </w:t>
            </w:r>
            <w:r w:rsidR="00C05808" w:rsidRPr="00C05808">
              <w:rPr>
                <w:i/>
                <w:sz w:val="24"/>
                <w:szCs w:val="24"/>
              </w:rPr>
              <w:t>Must be</w:t>
            </w:r>
            <w:r w:rsidR="00C05808">
              <w:rPr>
                <w:sz w:val="24"/>
                <w:szCs w:val="24"/>
              </w:rPr>
              <w:t xml:space="preserve"> </w:t>
            </w:r>
            <w:r w:rsidRPr="000D6670">
              <w:rPr>
                <w:i/>
                <w:sz w:val="24"/>
                <w:szCs w:val="24"/>
              </w:rPr>
              <w:t>included as an attachment to the application</w:t>
            </w:r>
          </w:p>
        </w:tc>
        <w:tc>
          <w:tcPr>
            <w:tcW w:w="1351" w:type="dxa"/>
          </w:tcPr>
          <w:p w14:paraId="17C4807B" w14:textId="77777777" w:rsidR="000D6670" w:rsidRDefault="000D6670" w:rsidP="007636A1">
            <w:pPr>
              <w:rPr>
                <w:sz w:val="24"/>
                <w:szCs w:val="24"/>
              </w:rPr>
            </w:pPr>
          </w:p>
        </w:tc>
      </w:tr>
      <w:tr w:rsidR="00E131D0" w14:paraId="0A2D245A" w14:textId="77777777" w:rsidTr="00CE13AC">
        <w:tc>
          <w:tcPr>
            <w:tcW w:w="8184" w:type="dxa"/>
          </w:tcPr>
          <w:p w14:paraId="26A177C3" w14:textId="774E071B" w:rsidR="00E131D0" w:rsidRDefault="00E131D0" w:rsidP="007636A1">
            <w:pPr>
              <w:rPr>
                <w:sz w:val="24"/>
                <w:szCs w:val="24"/>
              </w:rPr>
            </w:pPr>
            <w:r>
              <w:rPr>
                <w:sz w:val="24"/>
                <w:szCs w:val="24"/>
              </w:rPr>
              <w:t xml:space="preserve">Attach the </w:t>
            </w:r>
            <w:r w:rsidR="006D71D2">
              <w:rPr>
                <w:sz w:val="24"/>
                <w:szCs w:val="24"/>
              </w:rPr>
              <w:t xml:space="preserve">certificate of completion indicating the Principal Investigator (PI) has completed </w:t>
            </w:r>
            <w:r>
              <w:rPr>
                <w:sz w:val="24"/>
                <w:szCs w:val="24"/>
              </w:rPr>
              <w:t xml:space="preserve">an approved </w:t>
            </w:r>
            <w:r w:rsidR="00E41E0E">
              <w:rPr>
                <w:sz w:val="24"/>
                <w:szCs w:val="24"/>
              </w:rPr>
              <w:t xml:space="preserve">post-Common Rule (January </w:t>
            </w:r>
            <w:r w:rsidR="005B0278">
              <w:rPr>
                <w:sz w:val="24"/>
                <w:szCs w:val="24"/>
              </w:rPr>
              <w:t xml:space="preserve">2019) </w:t>
            </w:r>
            <w:r>
              <w:rPr>
                <w:sz w:val="24"/>
                <w:szCs w:val="24"/>
              </w:rPr>
              <w:t xml:space="preserve">human subjects research </w:t>
            </w:r>
            <w:r w:rsidR="00073618">
              <w:rPr>
                <w:sz w:val="24"/>
                <w:szCs w:val="24"/>
              </w:rPr>
              <w:t xml:space="preserve">training </w:t>
            </w:r>
            <w:r w:rsidR="005B0278">
              <w:rPr>
                <w:sz w:val="24"/>
                <w:szCs w:val="24"/>
              </w:rPr>
              <w:t xml:space="preserve">or recertification </w:t>
            </w:r>
            <w:r>
              <w:rPr>
                <w:sz w:val="24"/>
                <w:szCs w:val="24"/>
              </w:rPr>
              <w:t>program</w:t>
            </w:r>
            <w:r w:rsidR="00E41E0E">
              <w:rPr>
                <w:sz w:val="24"/>
                <w:szCs w:val="24"/>
              </w:rPr>
              <w:t xml:space="preserve">. </w:t>
            </w:r>
          </w:p>
        </w:tc>
        <w:tc>
          <w:tcPr>
            <w:tcW w:w="1351" w:type="dxa"/>
          </w:tcPr>
          <w:p w14:paraId="1B7C49EF" w14:textId="77777777" w:rsidR="00E131D0" w:rsidRDefault="00E131D0" w:rsidP="007636A1">
            <w:pPr>
              <w:rPr>
                <w:sz w:val="24"/>
                <w:szCs w:val="24"/>
              </w:rPr>
            </w:pPr>
          </w:p>
        </w:tc>
      </w:tr>
      <w:tr w:rsidR="00C05808" w14:paraId="67F128C2" w14:textId="77777777" w:rsidTr="00CE13AC">
        <w:tc>
          <w:tcPr>
            <w:tcW w:w="8184" w:type="dxa"/>
          </w:tcPr>
          <w:p w14:paraId="51AC7FC1" w14:textId="77777777" w:rsidR="00C05808" w:rsidRDefault="00E31F95" w:rsidP="007636A1">
            <w:pPr>
              <w:rPr>
                <w:sz w:val="24"/>
                <w:szCs w:val="24"/>
              </w:rPr>
            </w:pPr>
            <w:r w:rsidRPr="00E31F95">
              <w:rPr>
                <w:color w:val="FF0000"/>
                <w:sz w:val="24"/>
                <w:szCs w:val="24"/>
              </w:rPr>
              <w:t xml:space="preserve">Read and accept statement at the bottom of the </w:t>
            </w:r>
            <w:proofErr w:type="spellStart"/>
            <w:r w:rsidRPr="00E31F95">
              <w:rPr>
                <w:color w:val="FF0000"/>
                <w:sz w:val="24"/>
                <w:szCs w:val="24"/>
              </w:rPr>
              <w:t>eform</w:t>
            </w:r>
            <w:proofErr w:type="spellEnd"/>
            <w:r w:rsidRPr="00E31F95">
              <w:rPr>
                <w:color w:val="FF0000"/>
                <w:sz w:val="24"/>
                <w:szCs w:val="24"/>
              </w:rPr>
              <w:t xml:space="preserve"> by clicking the box.  If your research project extends for more than one year, you must notify the IRB committee.</w:t>
            </w:r>
          </w:p>
        </w:tc>
        <w:tc>
          <w:tcPr>
            <w:tcW w:w="1351" w:type="dxa"/>
          </w:tcPr>
          <w:p w14:paraId="61ADE9DA" w14:textId="77777777" w:rsidR="00C05808" w:rsidRDefault="00C05808" w:rsidP="007636A1">
            <w:pPr>
              <w:rPr>
                <w:sz w:val="24"/>
                <w:szCs w:val="24"/>
              </w:rPr>
            </w:pPr>
          </w:p>
        </w:tc>
      </w:tr>
    </w:tbl>
    <w:p w14:paraId="29B58F24" w14:textId="77777777" w:rsidR="007636A1" w:rsidRPr="007636A1" w:rsidRDefault="00FF27F9" w:rsidP="007636A1">
      <w:pPr>
        <w:rPr>
          <w:sz w:val="24"/>
          <w:szCs w:val="24"/>
        </w:rPr>
      </w:pPr>
      <w:r>
        <w:rPr>
          <w:sz w:val="24"/>
          <w:szCs w:val="24"/>
        </w:rPr>
        <w:t>NOTE: IF YOUR PROJECT PROCESS CHANGES IN ANY WAY FOLLOWING IRB APPROVAL, YOU MUST SUBMIT AN ADDENDUM TO THE IRB COMMITTEE.</w:t>
      </w:r>
    </w:p>
    <w:sectPr w:rsidR="007636A1" w:rsidRPr="007636A1" w:rsidSect="006045E8">
      <w:pgSz w:w="12240" w:h="15840"/>
      <w:pgMar w:top="1071"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6A1"/>
    <w:rsid w:val="00073618"/>
    <w:rsid w:val="000D6670"/>
    <w:rsid w:val="0043644A"/>
    <w:rsid w:val="00495F63"/>
    <w:rsid w:val="005B0278"/>
    <w:rsid w:val="006045E8"/>
    <w:rsid w:val="00614269"/>
    <w:rsid w:val="006D71D2"/>
    <w:rsid w:val="007636A1"/>
    <w:rsid w:val="00781E9F"/>
    <w:rsid w:val="007911E7"/>
    <w:rsid w:val="007E0575"/>
    <w:rsid w:val="007F490D"/>
    <w:rsid w:val="007F7A82"/>
    <w:rsid w:val="009A3B6D"/>
    <w:rsid w:val="00BF1D76"/>
    <w:rsid w:val="00C05808"/>
    <w:rsid w:val="00C91229"/>
    <w:rsid w:val="00CE13AC"/>
    <w:rsid w:val="00CE208D"/>
    <w:rsid w:val="00D25F91"/>
    <w:rsid w:val="00E131D0"/>
    <w:rsid w:val="00E31F95"/>
    <w:rsid w:val="00E41E0E"/>
    <w:rsid w:val="00EB3B68"/>
    <w:rsid w:val="00F61743"/>
    <w:rsid w:val="00FD5F56"/>
    <w:rsid w:val="00FF27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3C255"/>
  <w15:chartTrackingRefBased/>
  <w15:docId w15:val="{4A005459-D412-4002-924B-273DAF59D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636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523</Words>
  <Characters>2983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Janice Albers</dc:creator>
  <cp:keywords/>
  <dc:description/>
  <cp:lastModifiedBy>Roxanne Beard</cp:lastModifiedBy>
  <cp:revision>2</cp:revision>
  <dcterms:created xsi:type="dcterms:W3CDTF">2021-09-24T15:45:00Z</dcterms:created>
  <dcterms:modified xsi:type="dcterms:W3CDTF">2021-09-24T15:45:00Z</dcterms:modified>
</cp:coreProperties>
</file>